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5FD84" w14:textId="5DBDDFB7" w:rsidR="00004CE0" w:rsidRPr="00004CE0" w:rsidRDefault="00004CE0" w:rsidP="00004C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4CE0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7/2019. (X.31.) önkormányzati rendelete</w:t>
      </w:r>
      <w:r w:rsidRPr="00004CE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04CE0">
        <w:rPr>
          <w:rFonts w:ascii="Times New Roman" w:hAnsi="Times New Roman" w:cs="Times New Roman"/>
          <w:b/>
          <w:bCs/>
          <w:sz w:val="28"/>
          <w:szCs w:val="28"/>
        </w:rPr>
        <w:t>a települési képviselők tiszteletdíjáról</w:t>
      </w:r>
    </w:p>
    <w:p w14:paraId="201B6ED9" w14:textId="680A089A" w:rsidR="00004CE0" w:rsidRPr="00004CE0" w:rsidRDefault="00004CE0" w:rsidP="00004C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04CE0">
        <w:rPr>
          <w:rFonts w:ascii="Times New Roman" w:hAnsi="Times New Roman" w:cs="Times New Roman"/>
          <w:sz w:val="24"/>
          <w:szCs w:val="24"/>
        </w:rPr>
        <w:t> </w:t>
      </w:r>
    </w:p>
    <w:p w14:paraId="57782FA8" w14:textId="4AAF1A73" w:rsidR="00004CE0" w:rsidRDefault="00004CE0" w:rsidP="00004CE0">
      <w:pPr>
        <w:jc w:val="both"/>
        <w:rPr>
          <w:rFonts w:ascii="Times New Roman" w:hAnsi="Times New Roman" w:cs="Times New Roman"/>
          <w:sz w:val="24"/>
          <w:szCs w:val="24"/>
        </w:rPr>
      </w:pPr>
      <w:r w:rsidRPr="00004CE0">
        <w:rPr>
          <w:rFonts w:ascii="Times New Roman" w:hAnsi="Times New Roman" w:cs="Times New Roman"/>
          <w:sz w:val="24"/>
          <w:szCs w:val="24"/>
        </w:rPr>
        <w:t>Rábatöttös Község Önkormányzatának Képviselőtestülete (továbbiakban: képviselőtestület) a Magyarország helyi önkormányzatairól szóló 2011. évi CLXXXIX. törvény 35. § (1) bekezdésében, valamint 143. § (4) bekezdésének f) pontjában kapott felhatalmazás alapján, az Alaptörvény 32. cikk (1) bekezdésének a) pontjában meghatározott feladatkörében eljárva a következőket rendeli el:</w:t>
      </w:r>
    </w:p>
    <w:p w14:paraId="3A968B4A" w14:textId="77777777" w:rsidR="00004CE0" w:rsidRPr="00004CE0" w:rsidRDefault="00004CE0" w:rsidP="00004C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45ADF0" w14:textId="1482FFA0" w:rsidR="00004CE0" w:rsidRPr="00004CE0" w:rsidRDefault="00004CE0" w:rsidP="00004CE0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4CE0">
        <w:rPr>
          <w:rFonts w:ascii="Times New Roman" w:hAnsi="Times New Roman" w:cs="Times New Roman"/>
          <w:b/>
          <w:bCs/>
          <w:sz w:val="24"/>
          <w:szCs w:val="24"/>
        </w:rPr>
        <w:t>§</w:t>
      </w:r>
    </w:p>
    <w:p w14:paraId="0A2E7ECC" w14:textId="77777777" w:rsidR="00004CE0" w:rsidRPr="00004CE0" w:rsidRDefault="00004CE0" w:rsidP="00004CE0">
      <w:pPr>
        <w:rPr>
          <w:rFonts w:ascii="Times New Roman" w:hAnsi="Times New Roman" w:cs="Times New Roman"/>
          <w:sz w:val="24"/>
          <w:szCs w:val="24"/>
        </w:rPr>
      </w:pPr>
      <w:r w:rsidRPr="00004CE0">
        <w:rPr>
          <w:rFonts w:ascii="Times New Roman" w:hAnsi="Times New Roman" w:cs="Times New Roman"/>
          <w:sz w:val="24"/>
          <w:szCs w:val="24"/>
        </w:rPr>
        <w:t>(1) A képviselőtestület az önkormányzati képviselő részére tiszteletdíjat állapít meg.</w:t>
      </w:r>
    </w:p>
    <w:p w14:paraId="34C30AD6" w14:textId="5880F292" w:rsidR="00004CE0" w:rsidRDefault="00004CE0" w:rsidP="00004CE0">
      <w:pPr>
        <w:rPr>
          <w:rFonts w:ascii="Times New Roman" w:hAnsi="Times New Roman" w:cs="Times New Roman"/>
          <w:sz w:val="24"/>
          <w:szCs w:val="24"/>
        </w:rPr>
      </w:pPr>
      <w:r w:rsidRPr="00004CE0">
        <w:rPr>
          <w:rFonts w:ascii="Times New Roman" w:hAnsi="Times New Roman" w:cs="Times New Roman"/>
          <w:sz w:val="24"/>
          <w:szCs w:val="24"/>
        </w:rPr>
        <w:t>(2) Nem terjed ki a rendelet hatálya a polgármesterre és az alpolgármesterre, akiknek díjazásáról a képviselőtestület külön határoz.</w:t>
      </w:r>
    </w:p>
    <w:p w14:paraId="65E6AB9F" w14:textId="77777777" w:rsidR="00004CE0" w:rsidRPr="00004CE0" w:rsidRDefault="00004CE0" w:rsidP="00004C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B040BF" w14:textId="3C6A63BC" w:rsidR="00004CE0" w:rsidRPr="00004CE0" w:rsidRDefault="00004CE0" w:rsidP="00004C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4CE0">
        <w:rPr>
          <w:rFonts w:ascii="Times New Roman" w:hAnsi="Times New Roman" w:cs="Times New Roman"/>
          <w:b/>
          <w:bCs/>
          <w:sz w:val="24"/>
          <w:szCs w:val="24"/>
        </w:rPr>
        <w:t>2. §</w:t>
      </w:r>
    </w:p>
    <w:p w14:paraId="32B08381" w14:textId="77777777" w:rsidR="00004CE0" w:rsidRPr="00004CE0" w:rsidRDefault="00004CE0" w:rsidP="00004CE0">
      <w:pPr>
        <w:rPr>
          <w:rFonts w:ascii="Times New Roman" w:hAnsi="Times New Roman" w:cs="Times New Roman"/>
          <w:sz w:val="24"/>
          <w:szCs w:val="24"/>
        </w:rPr>
      </w:pPr>
      <w:r w:rsidRPr="00004CE0">
        <w:rPr>
          <w:rFonts w:ascii="Times New Roman" w:hAnsi="Times New Roman" w:cs="Times New Roman"/>
          <w:sz w:val="24"/>
          <w:szCs w:val="24"/>
        </w:rPr>
        <w:t>(1) A tiszteletdíj havi összege bruttó 19000 Ft.</w:t>
      </w:r>
    </w:p>
    <w:p w14:paraId="38B1B478" w14:textId="77777777" w:rsidR="00004CE0" w:rsidRPr="00004CE0" w:rsidRDefault="00004CE0" w:rsidP="00004CE0">
      <w:pPr>
        <w:rPr>
          <w:rFonts w:ascii="Times New Roman" w:hAnsi="Times New Roman" w:cs="Times New Roman"/>
          <w:sz w:val="24"/>
          <w:szCs w:val="24"/>
        </w:rPr>
      </w:pPr>
      <w:r w:rsidRPr="00004CE0">
        <w:rPr>
          <w:rFonts w:ascii="Times New Roman" w:hAnsi="Times New Roman" w:cs="Times New Roman"/>
          <w:sz w:val="24"/>
          <w:szCs w:val="24"/>
        </w:rPr>
        <w:t>(2) A képviselőtestület a bizottsági tagságért külön tiszteletdíjat nem állapít meg.</w:t>
      </w:r>
    </w:p>
    <w:p w14:paraId="146539CF" w14:textId="4D4658B1" w:rsidR="00004CE0" w:rsidRDefault="00004CE0" w:rsidP="00004CE0">
      <w:pPr>
        <w:rPr>
          <w:rFonts w:ascii="Times New Roman" w:hAnsi="Times New Roman" w:cs="Times New Roman"/>
          <w:sz w:val="24"/>
          <w:szCs w:val="24"/>
        </w:rPr>
      </w:pPr>
      <w:r w:rsidRPr="00004CE0">
        <w:rPr>
          <w:rFonts w:ascii="Times New Roman" w:hAnsi="Times New Roman" w:cs="Times New Roman"/>
          <w:sz w:val="24"/>
          <w:szCs w:val="24"/>
        </w:rPr>
        <w:t>(3) A tiszteletdíj mértékét a képviselőtestület évente a költségvetési rendelet megalkotásakor felülvizsgálhatja.</w:t>
      </w:r>
    </w:p>
    <w:p w14:paraId="1EC56E3F" w14:textId="77777777" w:rsidR="00004CE0" w:rsidRPr="00004CE0" w:rsidRDefault="00004CE0" w:rsidP="00004CE0">
      <w:pPr>
        <w:rPr>
          <w:rFonts w:ascii="Times New Roman" w:hAnsi="Times New Roman" w:cs="Times New Roman"/>
          <w:sz w:val="24"/>
          <w:szCs w:val="24"/>
        </w:rPr>
      </w:pPr>
    </w:p>
    <w:p w14:paraId="40E6A97B" w14:textId="5D52D1C5" w:rsidR="00004CE0" w:rsidRPr="00004CE0" w:rsidRDefault="00004CE0" w:rsidP="00004C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4CE0">
        <w:rPr>
          <w:rFonts w:ascii="Times New Roman" w:hAnsi="Times New Roman" w:cs="Times New Roman"/>
          <w:b/>
          <w:bCs/>
          <w:sz w:val="24"/>
          <w:szCs w:val="24"/>
        </w:rPr>
        <w:t>3. §</w:t>
      </w:r>
    </w:p>
    <w:p w14:paraId="6C00A3C8" w14:textId="77777777" w:rsidR="00004CE0" w:rsidRPr="00004CE0" w:rsidRDefault="00004CE0" w:rsidP="00004CE0">
      <w:pPr>
        <w:rPr>
          <w:rFonts w:ascii="Times New Roman" w:hAnsi="Times New Roman" w:cs="Times New Roman"/>
          <w:sz w:val="24"/>
          <w:szCs w:val="24"/>
        </w:rPr>
      </w:pPr>
      <w:r w:rsidRPr="00004CE0">
        <w:rPr>
          <w:rFonts w:ascii="Times New Roman" w:hAnsi="Times New Roman" w:cs="Times New Roman"/>
          <w:sz w:val="24"/>
          <w:szCs w:val="24"/>
        </w:rPr>
        <w:t>(1) Ez a rendelet a kihirdetését követő napon lép hatályba. Rendelkezéseit 2019. október 13-tól kell alkalmazni.</w:t>
      </w:r>
    </w:p>
    <w:p w14:paraId="6F981029" w14:textId="77777777" w:rsidR="00004CE0" w:rsidRPr="00004CE0" w:rsidRDefault="00004CE0" w:rsidP="00004CE0">
      <w:pPr>
        <w:rPr>
          <w:rFonts w:ascii="Times New Roman" w:hAnsi="Times New Roman" w:cs="Times New Roman"/>
          <w:sz w:val="24"/>
          <w:szCs w:val="24"/>
        </w:rPr>
      </w:pPr>
      <w:r w:rsidRPr="00004CE0">
        <w:rPr>
          <w:rFonts w:ascii="Times New Roman" w:hAnsi="Times New Roman" w:cs="Times New Roman"/>
          <w:sz w:val="24"/>
          <w:szCs w:val="24"/>
        </w:rPr>
        <w:t>(2) A rendelet hatályba lépésével egyidejűleg hatályát veszti Rábatöttös Község Önkormányzata Képviselő-testületének a települési képviselők tiszteletdíjáról szóló, 4/2014. (II. 28.) önkormányzati rendelettel módosított 7/2010. (X. 14.) önkormányzati rendelete.</w:t>
      </w:r>
    </w:p>
    <w:p w14:paraId="4F6B0F6F" w14:textId="77777777" w:rsidR="005605AA" w:rsidRDefault="005605AA"/>
    <w:sectPr w:rsidR="005605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6578E4"/>
    <w:multiLevelType w:val="multilevel"/>
    <w:tmpl w:val="1BA02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4287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CE0"/>
    <w:rsid w:val="00004CE0"/>
    <w:rsid w:val="0056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CD92A"/>
  <w15:chartTrackingRefBased/>
  <w15:docId w15:val="{E9E29D27-17EB-4D3D-9199-020863C89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2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63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4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2022-08-02T08:47:00Z</dcterms:created>
  <dcterms:modified xsi:type="dcterms:W3CDTF">2022-08-02T08:48:00Z</dcterms:modified>
</cp:coreProperties>
</file>