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EA72" w14:textId="166F8F0D" w:rsidR="002F1FF3" w:rsidRPr="002F1FF3" w:rsidRDefault="002F1FF3" w:rsidP="002F1F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1FF3">
        <w:rPr>
          <w:rFonts w:ascii="Times New Roman" w:hAnsi="Times New Roman" w:cs="Times New Roman"/>
          <w:b/>
          <w:bCs/>
          <w:sz w:val="28"/>
          <w:szCs w:val="28"/>
        </w:rPr>
        <w:t>Rábatöttös Község Önkormányzata Képviselő-testületének 1/2019. (I.24.) önkormányzati rendelete</w:t>
      </w:r>
      <w:r w:rsidRPr="002F1FF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F1FF3">
        <w:rPr>
          <w:rFonts w:ascii="Times New Roman" w:hAnsi="Times New Roman" w:cs="Times New Roman"/>
          <w:b/>
          <w:bCs/>
          <w:sz w:val="28"/>
          <w:szCs w:val="28"/>
        </w:rPr>
        <w:t>a köztisztviselői illetményalapról</w:t>
      </w:r>
    </w:p>
    <w:p w14:paraId="2DE4C5DF" w14:textId="4C66269C" w:rsidR="002F1FF3" w:rsidRPr="002F1FF3" w:rsidRDefault="002F1FF3" w:rsidP="002F1FF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1FF3">
        <w:rPr>
          <w:rFonts w:ascii="Times New Roman" w:hAnsi="Times New Roman" w:cs="Times New Roman"/>
          <w:sz w:val="24"/>
          <w:szCs w:val="24"/>
        </w:rPr>
        <w:t> </w:t>
      </w:r>
    </w:p>
    <w:p w14:paraId="3C87C72A" w14:textId="77777777" w:rsidR="002F1FF3" w:rsidRPr="002F1FF3" w:rsidRDefault="002F1FF3" w:rsidP="002F1FF3">
      <w:pPr>
        <w:jc w:val="both"/>
        <w:rPr>
          <w:rFonts w:ascii="Times New Roman" w:hAnsi="Times New Roman" w:cs="Times New Roman"/>
          <w:sz w:val="24"/>
          <w:szCs w:val="24"/>
        </w:rPr>
      </w:pPr>
      <w:r w:rsidRPr="002F1FF3">
        <w:rPr>
          <w:rFonts w:ascii="Times New Roman" w:hAnsi="Times New Roman" w:cs="Times New Roman"/>
          <w:sz w:val="24"/>
          <w:szCs w:val="24"/>
        </w:rPr>
        <w:t>Rábatöttös Község Önkormányzatának Képviselő-testülete a Magyarország 2019. évi központi költségvetéséről szóló 2018. évi L. törvény 60.§ (6) bekezdésében kapott felhatalmazás alapján, az Alaptörvény 32. cikk (1) bekezdés a) pontjában meghatározott feladatkörében eljárva a következőket rendeli el:</w:t>
      </w:r>
    </w:p>
    <w:p w14:paraId="52AB3F31" w14:textId="77777777" w:rsidR="002F1FF3" w:rsidRDefault="002F1FF3" w:rsidP="002F1FF3">
      <w:pPr>
        <w:rPr>
          <w:rFonts w:ascii="Times New Roman" w:hAnsi="Times New Roman" w:cs="Times New Roman"/>
          <w:sz w:val="24"/>
          <w:szCs w:val="24"/>
        </w:rPr>
      </w:pPr>
    </w:p>
    <w:p w14:paraId="071A5479" w14:textId="49A4CF23" w:rsidR="002F1FF3" w:rsidRPr="002F1FF3" w:rsidRDefault="002F1FF3" w:rsidP="002F1F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1FF3">
        <w:rPr>
          <w:rFonts w:ascii="Times New Roman" w:hAnsi="Times New Roman" w:cs="Times New Roman"/>
          <w:b/>
          <w:bCs/>
          <w:sz w:val="24"/>
          <w:szCs w:val="24"/>
        </w:rPr>
        <w:t>1. §</w:t>
      </w:r>
    </w:p>
    <w:p w14:paraId="1827511E" w14:textId="77777777" w:rsidR="002F1FF3" w:rsidRPr="002F1FF3" w:rsidRDefault="002F1FF3" w:rsidP="002F1FF3">
      <w:pPr>
        <w:jc w:val="both"/>
        <w:rPr>
          <w:rFonts w:ascii="Times New Roman" w:hAnsi="Times New Roman" w:cs="Times New Roman"/>
          <w:sz w:val="24"/>
          <w:szCs w:val="24"/>
        </w:rPr>
      </w:pPr>
      <w:r w:rsidRPr="002F1FF3">
        <w:rPr>
          <w:rFonts w:ascii="Times New Roman" w:hAnsi="Times New Roman" w:cs="Times New Roman"/>
          <w:b/>
          <w:bCs/>
          <w:sz w:val="24"/>
          <w:szCs w:val="24"/>
        </w:rPr>
        <w:t>Rábatöttös </w:t>
      </w:r>
      <w:r w:rsidRPr="002F1FF3">
        <w:rPr>
          <w:rFonts w:ascii="Times New Roman" w:hAnsi="Times New Roman" w:cs="Times New Roman"/>
          <w:sz w:val="24"/>
          <w:szCs w:val="24"/>
        </w:rPr>
        <w:t>Község Önkormányzatának Képviselő-testülete a Vasszécsenyi Közös Önkormányzati Hivatal közszolgálati tisztviselőinek illetményalapját 2019. évben 46.380.- Ft-ban állapítja meg.</w:t>
      </w:r>
    </w:p>
    <w:p w14:paraId="1466F3EC" w14:textId="77777777" w:rsidR="002F1FF3" w:rsidRDefault="002F1FF3" w:rsidP="002F1FF3">
      <w:pPr>
        <w:rPr>
          <w:rFonts w:ascii="Times New Roman" w:hAnsi="Times New Roman" w:cs="Times New Roman"/>
          <w:sz w:val="24"/>
          <w:szCs w:val="24"/>
        </w:rPr>
      </w:pPr>
    </w:p>
    <w:p w14:paraId="6E09CE29" w14:textId="46AA7568" w:rsidR="002F1FF3" w:rsidRPr="002F1FF3" w:rsidRDefault="002F1FF3" w:rsidP="002F1F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1FF3">
        <w:rPr>
          <w:rFonts w:ascii="Times New Roman" w:hAnsi="Times New Roman" w:cs="Times New Roman"/>
          <w:b/>
          <w:bCs/>
          <w:sz w:val="24"/>
          <w:szCs w:val="24"/>
        </w:rPr>
        <w:t>2. §</w:t>
      </w:r>
    </w:p>
    <w:p w14:paraId="0936EC44" w14:textId="77777777" w:rsidR="002F1FF3" w:rsidRPr="002F1FF3" w:rsidRDefault="002F1FF3" w:rsidP="002F1FF3">
      <w:pPr>
        <w:rPr>
          <w:rFonts w:ascii="Times New Roman" w:hAnsi="Times New Roman" w:cs="Times New Roman"/>
          <w:sz w:val="24"/>
          <w:szCs w:val="24"/>
        </w:rPr>
      </w:pPr>
      <w:r w:rsidRPr="002F1FF3">
        <w:rPr>
          <w:rFonts w:ascii="Times New Roman" w:hAnsi="Times New Roman" w:cs="Times New Roman"/>
          <w:sz w:val="24"/>
          <w:szCs w:val="24"/>
        </w:rPr>
        <w:t>(1) Ez a rendelet a kihirdetését követő napon lép hatályba.</w:t>
      </w:r>
    </w:p>
    <w:p w14:paraId="1B129970" w14:textId="77777777" w:rsidR="002F1FF3" w:rsidRPr="002F1FF3" w:rsidRDefault="002F1FF3" w:rsidP="002F1FF3">
      <w:pPr>
        <w:rPr>
          <w:rFonts w:ascii="Times New Roman" w:hAnsi="Times New Roman" w:cs="Times New Roman"/>
          <w:sz w:val="24"/>
          <w:szCs w:val="24"/>
        </w:rPr>
      </w:pPr>
      <w:r w:rsidRPr="002F1FF3">
        <w:rPr>
          <w:rFonts w:ascii="Times New Roman" w:hAnsi="Times New Roman" w:cs="Times New Roman"/>
          <w:sz w:val="24"/>
          <w:szCs w:val="24"/>
        </w:rPr>
        <w:t>(2) A rendeltben foglalt rendelkezéseket a 2019. január tárgyhavi illetmény elszámolásánál kell alkalmazni.</w:t>
      </w:r>
    </w:p>
    <w:p w14:paraId="33952206" w14:textId="77777777" w:rsidR="002F1FF3" w:rsidRPr="002F1FF3" w:rsidRDefault="002F1FF3" w:rsidP="002F1FF3"/>
    <w:p w14:paraId="558DC6FC" w14:textId="77777777" w:rsidR="00823101" w:rsidRDefault="00823101"/>
    <w:sectPr w:rsidR="008231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FF3"/>
    <w:rsid w:val="002F1FF3"/>
    <w:rsid w:val="0082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45D96"/>
  <w15:chartTrackingRefBased/>
  <w15:docId w15:val="{88DE86C3-54B4-45E4-8E6D-FCCD74408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3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0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700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2022-08-02T08:46:00Z</dcterms:created>
  <dcterms:modified xsi:type="dcterms:W3CDTF">2022-08-02T08:47:00Z</dcterms:modified>
</cp:coreProperties>
</file>