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16DFD" w14:textId="5410671C" w:rsidR="00DE6AFE" w:rsidRPr="00DE6AFE" w:rsidRDefault="00DE6AFE" w:rsidP="00DE6AF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6AFE">
        <w:rPr>
          <w:rFonts w:ascii="Times New Roman" w:hAnsi="Times New Roman" w:cs="Times New Roman"/>
          <w:b/>
          <w:bCs/>
          <w:sz w:val="28"/>
          <w:szCs w:val="28"/>
        </w:rPr>
        <w:t>Rábatöttös Község Önkormányzata Képviselő-testületének 9/2015. (IX.4.) önkormányzati rendelete</w:t>
      </w:r>
      <w:r w:rsidRPr="00DE6AFE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E6AFE">
        <w:rPr>
          <w:rFonts w:ascii="Times New Roman" w:hAnsi="Times New Roman" w:cs="Times New Roman"/>
          <w:b/>
          <w:bCs/>
          <w:sz w:val="28"/>
          <w:szCs w:val="28"/>
        </w:rPr>
        <w:t>a helyi adókról</w:t>
      </w:r>
    </w:p>
    <w:p w14:paraId="64F546CB" w14:textId="4A2A0B22" w:rsidR="00DE6AFE" w:rsidRPr="00DE6AFE" w:rsidRDefault="00DE6AFE" w:rsidP="00DE6AF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> </w:t>
      </w:r>
    </w:p>
    <w:p w14:paraId="30A9C951" w14:textId="78718A0B" w:rsidR="00DE6AFE" w:rsidRDefault="00DE6AFE" w:rsidP="00DE6AFE">
      <w:p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>Rábatöttös Község Önkormányzatának Képviselő-testülete a helyi adókról szóló 1990. évi C. törvény 1. § (1) bekezdésében kapott felhatalmazás alapján, az Alaptörvény 32. cikk (1) bekezdés a) és h) pontjában, valamint Magyarország helyi önkormányzatairól szóló CLXXXIX. törvény 13. § (1) bekezdésének 1. pontjában meghatározott feladatkörében eljárva a következőket rendeli el:</w:t>
      </w:r>
    </w:p>
    <w:p w14:paraId="36C9BF82" w14:textId="77777777" w:rsidR="00DE6AFE" w:rsidRPr="00DE6AFE" w:rsidRDefault="00DE6AFE" w:rsidP="00DE6AF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563FF1" w14:textId="64E9CD30" w:rsidR="00DE6AFE" w:rsidRPr="00DE6AFE" w:rsidRDefault="00DE6AFE" w:rsidP="00DE6AFE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6AFE">
        <w:rPr>
          <w:rFonts w:ascii="Times New Roman" w:hAnsi="Times New Roman" w:cs="Times New Roman"/>
          <w:b/>
          <w:bCs/>
          <w:sz w:val="24"/>
          <w:szCs w:val="24"/>
        </w:rPr>
        <w:t>Általános rendelkezések</w:t>
      </w:r>
    </w:p>
    <w:p w14:paraId="26DFC869" w14:textId="77777777" w:rsidR="00DE6AFE" w:rsidRPr="00DE6AFE" w:rsidRDefault="00DE6AFE" w:rsidP="00DE6AFE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6AFE">
        <w:rPr>
          <w:rFonts w:ascii="Times New Roman" w:hAnsi="Times New Roman" w:cs="Times New Roman"/>
          <w:b/>
          <w:bCs/>
          <w:sz w:val="24"/>
          <w:szCs w:val="24"/>
        </w:rPr>
        <w:t>§</w:t>
      </w:r>
    </w:p>
    <w:p w14:paraId="72181F09" w14:textId="77777777" w:rsidR="00DE6AFE" w:rsidRPr="00DE6AFE" w:rsidRDefault="00DE6AFE" w:rsidP="00DE6AFE">
      <w:p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 xml:space="preserve">(1) Rábatöttös Község Önkormányzatának Képviselő-testülete a helyi adókról szóló 1990. évi C. törvényben (továbbiakban: </w:t>
      </w:r>
      <w:proofErr w:type="spellStart"/>
      <w:r w:rsidRPr="00DE6AFE">
        <w:rPr>
          <w:rFonts w:ascii="Times New Roman" w:hAnsi="Times New Roman" w:cs="Times New Roman"/>
          <w:sz w:val="24"/>
          <w:szCs w:val="24"/>
        </w:rPr>
        <w:t>Htv</w:t>
      </w:r>
      <w:proofErr w:type="spellEnd"/>
      <w:r w:rsidRPr="00DE6AFE">
        <w:rPr>
          <w:rFonts w:ascii="Times New Roman" w:hAnsi="Times New Roman" w:cs="Times New Roman"/>
          <w:sz w:val="24"/>
          <w:szCs w:val="24"/>
        </w:rPr>
        <w:t>.) kapott felhatalmazás alapján:</w:t>
      </w:r>
    </w:p>
    <w:p w14:paraId="226B93A2" w14:textId="77777777" w:rsidR="00DE6AFE" w:rsidRPr="00DE6AFE" w:rsidRDefault="00DE6AFE" w:rsidP="00DE6AF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>helyi iparűzési adót</w:t>
      </w:r>
    </w:p>
    <w:p w14:paraId="140B6EF8" w14:textId="77777777" w:rsidR="00DE6AFE" w:rsidRPr="00DE6AFE" w:rsidRDefault="00DE6AFE" w:rsidP="00DE6AF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>magánszemélyek kommunális adóját</w:t>
      </w:r>
    </w:p>
    <w:p w14:paraId="15ACCDA7" w14:textId="77777777" w:rsidR="00DE6AFE" w:rsidRPr="00DE6AFE" w:rsidRDefault="00DE6AFE" w:rsidP="00DE6AFE">
      <w:p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>vezet be.</w:t>
      </w:r>
    </w:p>
    <w:p w14:paraId="5DA75A50" w14:textId="77777777" w:rsidR="00DE6AFE" w:rsidRDefault="00DE6AFE" w:rsidP="00DE6AF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ECC726" w14:textId="3A15493C" w:rsidR="00DE6AFE" w:rsidRPr="00DE6AFE" w:rsidRDefault="00DE6AFE" w:rsidP="00DE6AF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6AFE">
        <w:rPr>
          <w:rFonts w:ascii="Times New Roman" w:hAnsi="Times New Roman" w:cs="Times New Roman"/>
          <w:b/>
          <w:bCs/>
          <w:sz w:val="24"/>
          <w:szCs w:val="24"/>
        </w:rPr>
        <w:t>2. Helyi iparűzési adó</w:t>
      </w:r>
    </w:p>
    <w:p w14:paraId="7CA0AD6E" w14:textId="77777777" w:rsidR="00DE6AFE" w:rsidRPr="00DE6AFE" w:rsidRDefault="00DE6AFE" w:rsidP="00DE6AFE">
      <w:pPr>
        <w:numPr>
          <w:ilvl w:val="0"/>
          <w:numId w:val="4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6AFE">
        <w:rPr>
          <w:rFonts w:ascii="Times New Roman" w:hAnsi="Times New Roman" w:cs="Times New Roman"/>
          <w:b/>
          <w:bCs/>
          <w:sz w:val="24"/>
          <w:szCs w:val="24"/>
        </w:rPr>
        <w:t>§</w:t>
      </w:r>
    </w:p>
    <w:p w14:paraId="3B2A50BE" w14:textId="77777777" w:rsidR="00DE6AFE" w:rsidRPr="00DE6AFE" w:rsidRDefault="00DE6AFE" w:rsidP="00DE6AFE">
      <w:p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>(1) Az adó mértéke:</w:t>
      </w:r>
    </w:p>
    <w:p w14:paraId="6168658F" w14:textId="77777777" w:rsidR="00DE6AFE" w:rsidRPr="00DE6AFE" w:rsidRDefault="00DE6AFE" w:rsidP="00DE6AFE">
      <w:p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>a) állandó jelleggel végzett iparűzési tevékenység esetén az adóalap 1,0%-a;</w:t>
      </w:r>
    </w:p>
    <w:p w14:paraId="7D0D054C" w14:textId="77777777" w:rsidR="00DE6AFE" w:rsidRPr="00DE6AFE" w:rsidRDefault="00DE6AFE" w:rsidP="00DE6AFE">
      <w:p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>b)</w:t>
      </w:r>
    </w:p>
    <w:p w14:paraId="5FB6CD3E" w14:textId="77777777" w:rsidR="00DE6AFE" w:rsidRDefault="00DE6AFE" w:rsidP="00DE6AF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956194B" w14:textId="02ECACA7" w:rsidR="00DE6AFE" w:rsidRPr="00DE6AFE" w:rsidRDefault="00DE6AFE" w:rsidP="00DE6AF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6AFE">
        <w:rPr>
          <w:rFonts w:ascii="Times New Roman" w:hAnsi="Times New Roman" w:cs="Times New Roman"/>
          <w:b/>
          <w:bCs/>
          <w:sz w:val="24"/>
          <w:szCs w:val="24"/>
        </w:rPr>
        <w:t>3. Magánszemélyek kommunális adója</w:t>
      </w:r>
    </w:p>
    <w:p w14:paraId="1715195B" w14:textId="77777777" w:rsidR="00DE6AFE" w:rsidRPr="00DE6AFE" w:rsidRDefault="00DE6AFE" w:rsidP="00DE6AFE">
      <w:pPr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6AFE">
        <w:rPr>
          <w:rFonts w:ascii="Times New Roman" w:hAnsi="Times New Roman" w:cs="Times New Roman"/>
          <w:b/>
          <w:bCs/>
          <w:sz w:val="24"/>
          <w:szCs w:val="24"/>
        </w:rPr>
        <w:t>§</w:t>
      </w:r>
    </w:p>
    <w:p w14:paraId="1F7A79FF" w14:textId="77777777" w:rsidR="00DE6AFE" w:rsidRPr="00DE6AFE" w:rsidRDefault="00DE6AFE" w:rsidP="00DE6AFE">
      <w:p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 xml:space="preserve">(1) Az éves adó mértéke adótárgyanként: </w:t>
      </w:r>
      <w:proofErr w:type="gramStart"/>
      <w:r w:rsidRPr="00DE6AFE">
        <w:rPr>
          <w:rFonts w:ascii="Times New Roman" w:hAnsi="Times New Roman" w:cs="Times New Roman"/>
          <w:sz w:val="24"/>
          <w:szCs w:val="24"/>
        </w:rPr>
        <w:t>10.000,-</w:t>
      </w:r>
      <w:proofErr w:type="gramEnd"/>
      <w:r w:rsidRPr="00DE6AFE">
        <w:rPr>
          <w:rFonts w:ascii="Times New Roman" w:hAnsi="Times New Roman" w:cs="Times New Roman"/>
          <w:sz w:val="24"/>
          <w:szCs w:val="24"/>
        </w:rPr>
        <w:t>Ft</w:t>
      </w:r>
    </w:p>
    <w:p w14:paraId="38A6FF7B" w14:textId="77777777" w:rsidR="00DE6AFE" w:rsidRPr="00DE6AFE" w:rsidRDefault="00DE6AFE" w:rsidP="00DE6AFE">
      <w:p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>(2) Mentes a magánszemélyek kommunális adója alól:</w:t>
      </w:r>
    </w:p>
    <w:p w14:paraId="79A3F556" w14:textId="77777777" w:rsidR="00DE6AFE" w:rsidRPr="00DE6AFE" w:rsidRDefault="00DE6AFE" w:rsidP="00DE6AFE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>a magánszemély tulajdonában lévő beépítetlen és beépített földrészlet</w:t>
      </w:r>
    </w:p>
    <w:p w14:paraId="2207D469" w14:textId="77777777" w:rsidR="00DE6AFE" w:rsidRPr="00DE6AFE" w:rsidRDefault="00DE6AFE" w:rsidP="00DE6AFE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 xml:space="preserve">a magánszemély tulajdonában álló lakóházon (lakáson), valamint a magánszemély által </w:t>
      </w:r>
      <w:proofErr w:type="spellStart"/>
      <w:r w:rsidRPr="00DE6AFE">
        <w:rPr>
          <w:rFonts w:ascii="Times New Roman" w:hAnsi="Times New Roman" w:cs="Times New Roman"/>
          <w:sz w:val="24"/>
          <w:szCs w:val="24"/>
        </w:rPr>
        <w:t>bérbevett</w:t>
      </w:r>
      <w:proofErr w:type="spellEnd"/>
      <w:r w:rsidRPr="00DE6AFE">
        <w:rPr>
          <w:rFonts w:ascii="Times New Roman" w:hAnsi="Times New Roman" w:cs="Times New Roman"/>
          <w:sz w:val="24"/>
          <w:szCs w:val="24"/>
        </w:rPr>
        <w:t>, nem magántulajdonban lévő lakáson kívül valamennyi, magánszemély tulajdonában lévő építmény</w:t>
      </w:r>
    </w:p>
    <w:p w14:paraId="216C96D7" w14:textId="77777777" w:rsidR="00DE6AFE" w:rsidRPr="00DE6AFE" w:rsidRDefault="00DE6AFE" w:rsidP="00DE6AFE">
      <w:p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>(3) Az adókedvezmény mértéke:</w:t>
      </w:r>
    </w:p>
    <w:p w14:paraId="5DE36FA6" w14:textId="77777777" w:rsidR="00DE6AFE" w:rsidRPr="00DE6AFE" w:rsidRDefault="00DE6AFE" w:rsidP="00DE6AFE">
      <w:p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lastRenderedPageBreak/>
        <w:t>- a ténylegesen életvitelszerűen lakott lakóházak (lakások) után: 8500,-Ft</w:t>
      </w:r>
    </w:p>
    <w:p w14:paraId="5572C617" w14:textId="77777777" w:rsidR="00DE6AFE" w:rsidRDefault="00DE6AFE" w:rsidP="00DE6AF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3F2052" w14:textId="2B116595" w:rsidR="00DE6AFE" w:rsidRPr="00DE6AFE" w:rsidRDefault="00DE6AFE" w:rsidP="00DE6AF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6AFE">
        <w:rPr>
          <w:rFonts w:ascii="Times New Roman" w:hAnsi="Times New Roman" w:cs="Times New Roman"/>
          <w:b/>
          <w:bCs/>
          <w:sz w:val="24"/>
          <w:szCs w:val="24"/>
        </w:rPr>
        <w:t>4. Záró rendelkezések</w:t>
      </w:r>
    </w:p>
    <w:p w14:paraId="05C7F502" w14:textId="77777777" w:rsidR="00DE6AFE" w:rsidRPr="00DE6AFE" w:rsidRDefault="00DE6AFE" w:rsidP="00DE6AF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6AFE">
        <w:rPr>
          <w:rFonts w:ascii="Times New Roman" w:hAnsi="Times New Roman" w:cs="Times New Roman"/>
          <w:b/>
          <w:bCs/>
          <w:sz w:val="24"/>
          <w:szCs w:val="24"/>
        </w:rPr>
        <w:t>4. §</w:t>
      </w:r>
    </w:p>
    <w:p w14:paraId="630F1415" w14:textId="77777777" w:rsidR="00DE6AFE" w:rsidRPr="00DE6AFE" w:rsidRDefault="00DE6AFE" w:rsidP="00DE6AFE">
      <w:p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 xml:space="preserve">(1) A rendeletben nem szabályozott kérdésekben a </w:t>
      </w:r>
      <w:proofErr w:type="spellStart"/>
      <w:r w:rsidRPr="00DE6AFE">
        <w:rPr>
          <w:rFonts w:ascii="Times New Roman" w:hAnsi="Times New Roman" w:cs="Times New Roman"/>
          <w:sz w:val="24"/>
          <w:szCs w:val="24"/>
        </w:rPr>
        <w:t>Htv</w:t>
      </w:r>
      <w:proofErr w:type="spellEnd"/>
      <w:r w:rsidRPr="00DE6AFE">
        <w:rPr>
          <w:rFonts w:ascii="Times New Roman" w:hAnsi="Times New Roman" w:cs="Times New Roman"/>
          <w:sz w:val="24"/>
          <w:szCs w:val="24"/>
        </w:rPr>
        <w:t>, valamint az adózás rendjéről szóló törvény rendelkezéseit kell alkalmazni.</w:t>
      </w:r>
    </w:p>
    <w:p w14:paraId="548258F9" w14:textId="77777777" w:rsidR="00DE6AFE" w:rsidRPr="00DE6AFE" w:rsidRDefault="00DE6AFE" w:rsidP="00DE6AFE">
      <w:p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>(2) Ez a rendelet 2016. január 1. napján lép hatályba. A rendelet hatályba lépésével egyidejűleg hatályát veszti Rábatöttös Község Önkormányzata Képviselő-testületének a helyi iparűzési adóról szóló 10/2009. (XII. 16.) önkormányzati rendelete, a magánszemélyek kommunális adójáról szóló 11/1999. (XII. 31.) önkormányzati rendelete, és a telekadóról szóló 8/2000. (XI. 30.) önkormányzati rendelete.</w:t>
      </w:r>
    </w:p>
    <w:p w14:paraId="279C1F27" w14:textId="77777777" w:rsidR="00DE6AFE" w:rsidRPr="00DE6AFE" w:rsidRDefault="00DE6AFE" w:rsidP="00DE6AFE">
      <w:pPr>
        <w:jc w:val="both"/>
        <w:rPr>
          <w:rFonts w:ascii="Times New Roman" w:hAnsi="Times New Roman" w:cs="Times New Roman"/>
          <w:sz w:val="24"/>
          <w:szCs w:val="24"/>
        </w:rPr>
      </w:pPr>
      <w:r w:rsidRPr="00DE6AFE">
        <w:rPr>
          <w:rFonts w:ascii="Times New Roman" w:hAnsi="Times New Roman" w:cs="Times New Roman"/>
          <w:sz w:val="24"/>
          <w:szCs w:val="24"/>
        </w:rPr>
        <w:t>(3) A rendeletet a képviselőtestület a 2015. augusztus 31. napon megtartott ülésén fogadta el.</w:t>
      </w:r>
    </w:p>
    <w:p w14:paraId="2A02C16F" w14:textId="77777777" w:rsidR="00260EEB" w:rsidRDefault="00260EEB"/>
    <w:sectPr w:rsidR="00260E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E0610"/>
    <w:multiLevelType w:val="multilevel"/>
    <w:tmpl w:val="760AE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371F55"/>
    <w:multiLevelType w:val="multilevel"/>
    <w:tmpl w:val="4B881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752D4A"/>
    <w:multiLevelType w:val="multilevel"/>
    <w:tmpl w:val="72547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080C22"/>
    <w:multiLevelType w:val="multilevel"/>
    <w:tmpl w:val="37DC5C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88259B"/>
    <w:multiLevelType w:val="multilevel"/>
    <w:tmpl w:val="B20E7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F4601E"/>
    <w:multiLevelType w:val="multilevel"/>
    <w:tmpl w:val="36CC78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7920611">
    <w:abstractNumId w:val="1"/>
  </w:num>
  <w:num w:numId="2" w16cid:durableId="1629700533">
    <w:abstractNumId w:val="4"/>
  </w:num>
  <w:num w:numId="3" w16cid:durableId="1828132356">
    <w:abstractNumId w:val="3"/>
  </w:num>
  <w:num w:numId="4" w16cid:durableId="1570380782">
    <w:abstractNumId w:val="0"/>
    <w:lvlOverride w:ilvl="0">
      <w:startOverride w:val="2"/>
    </w:lvlOverride>
  </w:num>
  <w:num w:numId="5" w16cid:durableId="254948436">
    <w:abstractNumId w:val="2"/>
    <w:lvlOverride w:ilvl="0">
      <w:startOverride w:val="3"/>
    </w:lvlOverride>
  </w:num>
  <w:num w:numId="6" w16cid:durableId="20227050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AFE"/>
    <w:rsid w:val="00260EEB"/>
    <w:rsid w:val="00DE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C9A05"/>
  <w15:chartTrackingRefBased/>
  <w15:docId w15:val="{CEFEDA0E-F7AE-455C-8772-5D0453B40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0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0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2022-08-02T08:35:00Z</dcterms:created>
  <dcterms:modified xsi:type="dcterms:W3CDTF">2022-08-02T08:35:00Z</dcterms:modified>
</cp:coreProperties>
</file>